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CF" w:rsidRPr="000F0591" w:rsidRDefault="000F0CCF" w:rsidP="000F0CC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Cs w:val="24"/>
          <w:lang w:eastAsia="ru-RU"/>
        </w:rPr>
      </w:pPr>
      <w:r w:rsidRPr="000F0591">
        <w:rPr>
          <w:rFonts w:eastAsia="Times New Roman" w:cs="Times New Roman"/>
          <w:b/>
          <w:bCs/>
          <w:szCs w:val="24"/>
          <w:lang w:eastAsia="ru-RU"/>
        </w:rPr>
        <w:t>Информация о персональном составе педагогических (научно-педагогических) работн</w:t>
      </w:r>
      <w:r w:rsidRPr="00BF0D39">
        <w:rPr>
          <w:rFonts w:eastAsia="Times New Roman" w:cs="Times New Roman"/>
          <w:b/>
          <w:bCs/>
          <w:szCs w:val="24"/>
          <w:lang w:eastAsia="ru-RU"/>
        </w:rPr>
        <w:t>иков образовательной программы «</w:t>
      </w:r>
      <w:r w:rsidRPr="00BF0D39">
        <w:rPr>
          <w:rFonts w:eastAsia="Times New Roman" w:cs="Times New Roman"/>
          <w:b/>
          <w:szCs w:val="24"/>
          <w:lang w:eastAsia="ru-RU"/>
        </w:rPr>
        <w:t>Дополнительная образовательная</w:t>
      </w:r>
      <w:r w:rsidR="00662043">
        <w:rPr>
          <w:rFonts w:eastAsia="Times New Roman" w:cs="Times New Roman"/>
          <w:b/>
          <w:szCs w:val="24"/>
          <w:lang w:eastAsia="ru-RU"/>
        </w:rPr>
        <w:t xml:space="preserve"> общеразвивающая</w:t>
      </w:r>
      <w:r w:rsidRPr="00BF0D39">
        <w:rPr>
          <w:rFonts w:eastAsia="Times New Roman" w:cs="Times New Roman"/>
          <w:b/>
          <w:szCs w:val="24"/>
          <w:lang w:eastAsia="ru-RU"/>
        </w:rPr>
        <w:t xml:space="preserve"> программа «</w:t>
      </w:r>
      <w:r w:rsidR="00662043">
        <w:rPr>
          <w:rFonts w:eastAsia="Times New Roman" w:cs="Times New Roman"/>
          <w:b/>
          <w:szCs w:val="24"/>
          <w:lang w:eastAsia="ru-RU"/>
        </w:rPr>
        <w:t>Здоровое питание</w:t>
      </w:r>
      <w:r w:rsidRPr="00BF0D39">
        <w:rPr>
          <w:rFonts w:eastAsia="Times New Roman" w:cs="Times New Roman"/>
          <w:b/>
          <w:color w:val="000000"/>
          <w:szCs w:val="24"/>
        </w:rPr>
        <w:t>»</w:t>
      </w:r>
    </w:p>
    <w:p w:rsidR="000F0CCF" w:rsidRPr="00755349" w:rsidRDefault="000F0CCF" w:rsidP="000F0CCF">
      <w:pPr>
        <w:outlineLvl w:val="2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4"/>
        <w:gridCol w:w="1536"/>
        <w:gridCol w:w="1134"/>
        <w:gridCol w:w="1701"/>
        <w:gridCol w:w="1150"/>
        <w:gridCol w:w="1118"/>
        <w:gridCol w:w="1338"/>
        <w:gridCol w:w="745"/>
        <w:gridCol w:w="1319"/>
        <w:gridCol w:w="1843"/>
        <w:gridCol w:w="850"/>
        <w:gridCol w:w="1382"/>
      </w:tblGrid>
      <w:tr w:rsidR="00662043" w:rsidRPr="000F0591" w:rsidTr="000C304A">
        <w:tc>
          <w:tcPr>
            <w:tcW w:w="444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1536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Ф.И.О.</w:t>
            </w:r>
          </w:p>
        </w:tc>
        <w:tc>
          <w:tcPr>
            <w:tcW w:w="1134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1701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1150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118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Квалификация</w:t>
            </w:r>
          </w:p>
        </w:tc>
        <w:tc>
          <w:tcPr>
            <w:tcW w:w="1338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Ученая степень</w:t>
            </w:r>
          </w:p>
        </w:tc>
        <w:tc>
          <w:tcPr>
            <w:tcW w:w="745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Ученое звание</w:t>
            </w:r>
          </w:p>
        </w:tc>
        <w:tc>
          <w:tcPr>
            <w:tcW w:w="1319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Направление подготовки и (или) специальности</w:t>
            </w:r>
          </w:p>
        </w:tc>
        <w:tc>
          <w:tcPr>
            <w:tcW w:w="1843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850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Общий стаж работы</w:t>
            </w:r>
          </w:p>
        </w:tc>
        <w:tc>
          <w:tcPr>
            <w:tcW w:w="1382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</w:tr>
      <w:tr w:rsidR="00662043" w:rsidRPr="000F0591" w:rsidTr="000C304A">
        <w:tc>
          <w:tcPr>
            <w:tcW w:w="444" w:type="dxa"/>
            <w:hideMark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 w:colFirst="9" w:colLast="9"/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6" w:type="dxa"/>
          </w:tcPr>
          <w:p w:rsidR="00662043" w:rsidRDefault="00662043" w:rsidP="000C304A">
            <w:pPr>
              <w:ind w:firstLine="0"/>
            </w:pPr>
            <w:r>
              <w:t>Стародубцева Маргарита Леонидовна</w:t>
            </w:r>
          </w:p>
        </w:tc>
        <w:tc>
          <w:tcPr>
            <w:tcW w:w="1134" w:type="dxa"/>
          </w:tcPr>
          <w:p w:rsidR="00662043" w:rsidRPr="000F0591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0F0591">
              <w:rPr>
                <w:rFonts w:eastAsia="Times New Roman" w:cs="Times New Roman"/>
                <w:szCs w:val="24"/>
                <w:lang w:eastAsia="ru-RU"/>
              </w:rPr>
              <w:t>преподаватель</w:t>
            </w:r>
          </w:p>
        </w:tc>
        <w:tc>
          <w:tcPr>
            <w:tcW w:w="1701" w:type="dxa"/>
          </w:tcPr>
          <w:p w:rsidR="00662043" w:rsidRPr="00B40629" w:rsidRDefault="00662043" w:rsidP="000C304A">
            <w:pPr>
              <w:ind w:firstLine="0"/>
              <w:rPr>
                <w:lang w:eastAsia="ru-RU"/>
              </w:rPr>
            </w:pPr>
            <w:r>
              <w:t>Здоровое питание</w:t>
            </w:r>
          </w:p>
          <w:p w:rsidR="00662043" w:rsidRPr="00B40629" w:rsidRDefault="00662043" w:rsidP="000C304A">
            <w:pPr>
              <w:ind w:firstLine="0"/>
              <w:rPr>
                <w:lang w:eastAsia="ru-RU"/>
              </w:rPr>
            </w:pPr>
          </w:p>
        </w:tc>
        <w:tc>
          <w:tcPr>
            <w:tcW w:w="1150" w:type="dxa"/>
          </w:tcPr>
          <w:p w:rsidR="00662043" w:rsidRDefault="00662043" w:rsidP="000C304A">
            <w:pPr>
              <w:ind w:firstLine="0"/>
            </w:pPr>
            <w:r>
              <w:t>Высшее образование</w:t>
            </w:r>
          </w:p>
        </w:tc>
        <w:tc>
          <w:tcPr>
            <w:tcW w:w="1118" w:type="dxa"/>
          </w:tcPr>
          <w:p w:rsidR="00662043" w:rsidRPr="00721988" w:rsidRDefault="009C5E46" w:rsidP="000C304A">
            <w:pPr>
              <w:ind w:firstLine="0"/>
            </w:pPr>
            <w:r>
              <w:t>М</w:t>
            </w:r>
            <w:r w:rsidR="00662043">
              <w:t>атематик</w:t>
            </w:r>
            <w:r>
              <w:t xml:space="preserve"> </w:t>
            </w:r>
          </w:p>
        </w:tc>
        <w:tc>
          <w:tcPr>
            <w:tcW w:w="1338" w:type="dxa"/>
          </w:tcPr>
          <w:p w:rsidR="00662043" w:rsidRPr="00721988" w:rsidRDefault="00662043" w:rsidP="000C304A">
            <w:pPr>
              <w:ind w:firstLine="0"/>
            </w:pPr>
            <w:r>
              <w:t>нет</w:t>
            </w:r>
          </w:p>
        </w:tc>
        <w:tc>
          <w:tcPr>
            <w:tcW w:w="745" w:type="dxa"/>
          </w:tcPr>
          <w:p w:rsidR="00662043" w:rsidRPr="00721988" w:rsidRDefault="00662043" w:rsidP="000C304A">
            <w:pPr>
              <w:ind w:firstLine="0"/>
            </w:pPr>
            <w:r>
              <w:t>нет</w:t>
            </w:r>
          </w:p>
        </w:tc>
        <w:tc>
          <w:tcPr>
            <w:tcW w:w="1319" w:type="dxa"/>
          </w:tcPr>
          <w:p w:rsidR="00662043" w:rsidRPr="00721988" w:rsidRDefault="00662043" w:rsidP="000C304A">
            <w:pPr>
              <w:ind w:firstLine="0"/>
            </w:pPr>
            <w:r>
              <w:t>Прикладная математика</w:t>
            </w:r>
          </w:p>
        </w:tc>
        <w:tc>
          <w:tcPr>
            <w:tcW w:w="1843" w:type="dxa"/>
          </w:tcPr>
          <w:p w:rsidR="009C5E46" w:rsidRDefault="00662043" w:rsidP="000C304A">
            <w:pPr>
              <w:ind w:firstLine="0"/>
            </w:pPr>
            <w:r>
              <w:t>Профессиональная переподготовка</w:t>
            </w:r>
            <w:r w:rsidR="009C5E46">
              <w:t>:</w:t>
            </w:r>
          </w:p>
          <w:p w:rsidR="00662043" w:rsidRDefault="00662043" w:rsidP="000C304A">
            <w:pPr>
              <w:ind w:firstLine="0"/>
            </w:pPr>
            <w:r>
              <w:t xml:space="preserve"> по программе Педагог профессионального обучения, профессионального образования и ДПО, присвоенная квалификация Преподаватель, 312 часов, ЧОУ ДПО «Клевер Скул», г. Санкт-Петербург, 05.03.2019</w:t>
            </w:r>
          </w:p>
          <w:p w:rsidR="009C5E46" w:rsidRDefault="009C5E46" w:rsidP="000C304A">
            <w:pPr>
              <w:ind w:firstLine="0"/>
            </w:pPr>
            <w:r>
              <w:lastRenderedPageBreak/>
              <w:t>по косметическому массажу, 22.01.1993</w:t>
            </w:r>
          </w:p>
          <w:p w:rsidR="00662043" w:rsidRDefault="009C5E46" w:rsidP="000C304A">
            <w:pPr>
              <w:ind w:firstLine="0"/>
            </w:pPr>
            <w:r>
              <w:t>по абдоминальному массажу, Институт восстановительной медицины Департамента образования г. Москвы, 10.02.2005</w:t>
            </w:r>
          </w:p>
          <w:p w:rsidR="00662043" w:rsidRDefault="00662043" w:rsidP="000C304A">
            <w:pPr>
              <w:ind w:firstLine="0"/>
            </w:pPr>
            <w:r>
              <w:t>Повышение квалификации</w:t>
            </w:r>
          </w:p>
          <w:p w:rsidR="00662043" w:rsidRPr="00721988" w:rsidRDefault="00662043" w:rsidP="000C304A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t>Особенности педагогического процесса и современные технологии преподавания специальности «Медицинский массаж», 72 часа, ФГБУ «НМИЦ ТПМ» Минздрава России, г. Москва, 26.01.2024</w:t>
            </w:r>
          </w:p>
        </w:tc>
        <w:tc>
          <w:tcPr>
            <w:tcW w:w="850" w:type="dxa"/>
          </w:tcPr>
          <w:p w:rsidR="00662043" w:rsidRPr="00BD4342" w:rsidRDefault="00662043" w:rsidP="000C304A">
            <w:pPr>
              <w:ind w:firstLine="0"/>
              <w:jc w:val="center"/>
            </w:pPr>
            <w:r>
              <w:lastRenderedPageBreak/>
              <w:t>35 лет</w:t>
            </w:r>
          </w:p>
        </w:tc>
        <w:tc>
          <w:tcPr>
            <w:tcW w:w="1382" w:type="dxa"/>
          </w:tcPr>
          <w:p w:rsidR="00662043" w:rsidRPr="00BD4342" w:rsidRDefault="00662043" w:rsidP="000C304A">
            <w:pPr>
              <w:ind w:firstLine="0"/>
              <w:jc w:val="center"/>
            </w:pPr>
            <w:r>
              <w:t>30 лет</w:t>
            </w:r>
          </w:p>
        </w:tc>
      </w:tr>
      <w:bookmarkEnd w:id="0"/>
    </w:tbl>
    <w:p w:rsidR="000F0CCF" w:rsidRPr="00755349" w:rsidRDefault="000F0CCF" w:rsidP="000F0CCF">
      <w:pPr>
        <w:outlineLvl w:val="2"/>
      </w:pPr>
    </w:p>
    <w:sectPr w:rsidR="000F0CCF" w:rsidRPr="00755349" w:rsidSect="000F059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B5"/>
    <w:rsid w:val="000F0CCF"/>
    <w:rsid w:val="002F240C"/>
    <w:rsid w:val="003F0DB0"/>
    <w:rsid w:val="003F7AB5"/>
    <w:rsid w:val="00662043"/>
    <w:rsid w:val="009C5E46"/>
    <w:rsid w:val="00B10A29"/>
    <w:rsid w:val="00B1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D87219-21A5-48B0-9680-FEFD5AE8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AB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AB5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Ольга Александровна</dc:creator>
  <cp:keywords/>
  <dc:description/>
  <cp:lastModifiedBy>User</cp:lastModifiedBy>
  <cp:revision>7</cp:revision>
  <dcterms:created xsi:type="dcterms:W3CDTF">2024-01-06T09:31:00Z</dcterms:created>
  <dcterms:modified xsi:type="dcterms:W3CDTF">2024-01-19T08:36:00Z</dcterms:modified>
</cp:coreProperties>
</file>